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788685D4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EE616C">
        <w:rPr>
          <w:bCs/>
          <w:color w:val="000099"/>
          <w:sz w:val="28"/>
          <w:szCs w:val="28"/>
        </w:rPr>
        <w:t>26</w:t>
      </w:r>
      <w:r w:rsidR="009528BA">
        <w:rPr>
          <w:bCs/>
          <w:color w:val="000099"/>
          <w:sz w:val="28"/>
          <w:szCs w:val="28"/>
        </w:rPr>
        <w:t>6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2C0AD8" w:rsidRPr="00623212" w:rsidP="00013E2D" w14:paraId="560DF980" w14:textId="3318A420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0EBA7EA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14</w:t>
      </w:r>
      <w:r w:rsidR="00C07ADE">
        <w:rPr>
          <w:bCs/>
          <w:iCs/>
          <w:color w:val="000099"/>
          <w:sz w:val="28"/>
          <w:szCs w:val="28"/>
        </w:rPr>
        <w:t xml:space="preserve">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22820A9F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9528BA">
        <w:rPr>
          <w:color w:val="000099"/>
          <w:sz w:val="28"/>
          <w:szCs w:val="28"/>
        </w:rPr>
        <w:t>Усмонова Сохибжона Бахадировича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DB779B">
        <w:rPr>
          <w:color w:val="000099"/>
          <w:sz w:val="28"/>
          <w:szCs w:val="28"/>
        </w:rPr>
        <w:t>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F902F6" w14:paraId="30D0D1EB" w14:textId="35E018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Усмонов С.Б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повторно совершил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F902F6" w14:paraId="5611FF68" w14:textId="386633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20.01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2C0AD8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17:20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Усмонов С.Б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 w:rsidR="00EE616C">
        <w:rPr>
          <w:sz w:val="28"/>
          <w:szCs w:val="28"/>
        </w:rPr>
        <w:t>Югорскому тракту</w:t>
      </w:r>
      <w:r>
        <w:rPr>
          <w:sz w:val="28"/>
          <w:szCs w:val="28"/>
        </w:rPr>
        <w:t xml:space="preserve"> 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</w:t>
      </w:r>
      <w:r w:rsidR="002C0AD8">
        <w:rPr>
          <w:sz w:val="28"/>
          <w:szCs w:val="28"/>
        </w:rPr>
        <w:t>автомобилем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Тойота Королла г/н </w:t>
      </w:r>
      <w:r w:rsidR="00DB779B">
        <w:rPr>
          <w:sz w:val="28"/>
          <w:szCs w:val="28"/>
        </w:rPr>
        <w:t>***</w:t>
      </w:r>
      <w:r w:rsidR="0012782F">
        <w:rPr>
          <w:sz w:val="28"/>
          <w:szCs w:val="28"/>
        </w:rPr>
        <w:t>,</w:t>
      </w:r>
      <w:r w:rsidR="00C07ADE">
        <w:rPr>
          <w:sz w:val="28"/>
          <w:szCs w:val="28"/>
        </w:rPr>
        <w:t xml:space="preserve"> </w:t>
      </w:r>
      <w:r w:rsidR="00EE616C">
        <w:rPr>
          <w:sz w:val="28"/>
          <w:szCs w:val="28"/>
        </w:rPr>
        <w:t>при выключенном сигнале дополнительной секции светофора, осуществил проезд в направление регулируемом этой секцией,</w:t>
      </w:r>
      <w:r w:rsidR="008F7DB8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2C0AD8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81574" w:rsidRPr="001264EF" w:rsidP="00E81574" w14:paraId="1C5E6CAB" w14:textId="4B732CC6">
      <w:pPr>
        <w:ind w:firstLine="567"/>
        <w:jc w:val="both"/>
        <w:rPr>
          <w:spacing w:val="3"/>
          <w:sz w:val="27"/>
          <w:szCs w:val="27"/>
        </w:rPr>
      </w:pPr>
      <w:r>
        <w:rPr>
          <w:sz w:val="28"/>
          <w:szCs w:val="28"/>
        </w:rPr>
        <w:t>Усмонов С.Б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 w:rsidRPr="001264EF">
        <w:rPr>
          <w:spacing w:val="3"/>
          <w:sz w:val="27"/>
          <w:szCs w:val="27"/>
        </w:rPr>
        <w:t>извещённ</w:t>
      </w:r>
      <w:r>
        <w:rPr>
          <w:spacing w:val="3"/>
          <w:sz w:val="27"/>
          <w:szCs w:val="27"/>
        </w:rPr>
        <w:t xml:space="preserve">ый </w:t>
      </w:r>
      <w:r w:rsidRPr="001264EF">
        <w:rPr>
          <w:spacing w:val="3"/>
          <w:sz w:val="27"/>
          <w:szCs w:val="27"/>
        </w:rPr>
        <w:t>о времени и месте судебного разбирательства надлежащим образом, в судебное заседание не явил</w:t>
      </w:r>
      <w:r>
        <w:rPr>
          <w:spacing w:val="3"/>
          <w:sz w:val="27"/>
          <w:szCs w:val="27"/>
        </w:rPr>
        <w:t xml:space="preserve">ся, о причинах неявки не уведомил, ходатайств об отложении рассмотрения дела не заявил. </w:t>
      </w:r>
      <w:r w:rsidRPr="001264EF">
        <w:rPr>
          <w:sz w:val="27"/>
          <w:szCs w:val="27"/>
          <w:shd w:val="clear" w:color="auto" w:fill="FFFFFF"/>
        </w:rPr>
        <w:t xml:space="preserve">Ввиду того, что в деле участвует защитник </w:t>
      </w:r>
      <w:r>
        <w:rPr>
          <w:sz w:val="27"/>
          <w:szCs w:val="27"/>
        </w:rPr>
        <w:t>Иванов С.В</w:t>
      </w:r>
      <w:r w:rsidRPr="001264EF">
        <w:rPr>
          <w:sz w:val="27"/>
          <w:szCs w:val="27"/>
        </w:rPr>
        <w:t xml:space="preserve">., который представляет интересы </w:t>
      </w:r>
      <w:r>
        <w:rPr>
          <w:sz w:val="28"/>
          <w:szCs w:val="28"/>
        </w:rPr>
        <w:t>Усмонова С.Б.</w:t>
      </w:r>
      <w:r>
        <w:rPr>
          <w:color w:val="000099"/>
          <w:sz w:val="28"/>
          <w:szCs w:val="28"/>
        </w:rPr>
        <w:t xml:space="preserve"> </w:t>
      </w:r>
      <w:r w:rsidRPr="001264EF">
        <w:rPr>
          <w:sz w:val="27"/>
          <w:szCs w:val="27"/>
        </w:rPr>
        <w:t xml:space="preserve">на основании доверенности № </w:t>
      </w:r>
      <w:r w:rsidR="00DB779B">
        <w:rPr>
          <w:sz w:val="27"/>
          <w:szCs w:val="27"/>
        </w:rPr>
        <w:t>**</w:t>
      </w:r>
      <w:r w:rsidRPr="001264EF">
        <w:rPr>
          <w:sz w:val="27"/>
          <w:szCs w:val="27"/>
        </w:rPr>
        <w:t xml:space="preserve"> от </w:t>
      </w:r>
      <w:r>
        <w:rPr>
          <w:sz w:val="27"/>
          <w:szCs w:val="27"/>
        </w:rPr>
        <w:t>05.02.2024</w:t>
      </w:r>
      <w:r w:rsidRPr="001264EF">
        <w:rPr>
          <w:sz w:val="27"/>
          <w:szCs w:val="27"/>
        </w:rPr>
        <w:t xml:space="preserve"> года и </w:t>
      </w:r>
      <w:r w:rsidRPr="001264EF">
        <w:rPr>
          <w:sz w:val="27"/>
          <w:szCs w:val="27"/>
          <w:shd w:val="clear" w:color="auto" w:fill="FFFFFF"/>
        </w:rPr>
        <w:t>в соответствии со </w:t>
      </w:r>
      <w:hyperlink r:id="rId5" w:anchor="/document/12125267/entry/255" w:history="1">
        <w:r w:rsidRPr="001264EF">
          <w:rPr>
            <w:sz w:val="27"/>
            <w:szCs w:val="27"/>
            <w:shd w:val="clear" w:color="auto" w:fill="FFFFFF"/>
          </w:rPr>
          <w:t>ст. 25.5</w:t>
        </w:r>
      </w:hyperlink>
      <w:r w:rsidRPr="001264EF">
        <w:rPr>
          <w:sz w:val="27"/>
          <w:szCs w:val="27"/>
          <w:shd w:val="clear" w:color="auto" w:fill="FFFFFF"/>
        </w:rPr>
        <w:t xml:space="preserve"> КоАП РФ наделен аналогичными правами, как и само лицо, привлекаемое к административной ответственности, мировой судья считает возможным рассмотреть дело в отношении </w:t>
      </w:r>
      <w:r>
        <w:rPr>
          <w:sz w:val="28"/>
          <w:szCs w:val="28"/>
        </w:rPr>
        <w:t>Усмонова С.Б.</w:t>
      </w:r>
      <w:r>
        <w:rPr>
          <w:color w:val="000099"/>
          <w:sz w:val="28"/>
          <w:szCs w:val="28"/>
        </w:rPr>
        <w:t xml:space="preserve"> </w:t>
      </w:r>
      <w:r w:rsidRPr="001264EF">
        <w:rPr>
          <w:sz w:val="27"/>
          <w:szCs w:val="27"/>
          <w:shd w:val="clear" w:color="auto" w:fill="FFFFFF"/>
        </w:rPr>
        <w:t xml:space="preserve">в ее отсутствие, с участием защитника </w:t>
      </w:r>
      <w:r>
        <w:rPr>
          <w:sz w:val="27"/>
          <w:szCs w:val="27"/>
        </w:rPr>
        <w:t>Иванова С.В</w:t>
      </w:r>
      <w:r w:rsidRPr="001264EF">
        <w:rPr>
          <w:sz w:val="27"/>
          <w:szCs w:val="27"/>
        </w:rPr>
        <w:t>.</w:t>
      </w:r>
    </w:p>
    <w:p w:rsidR="00E81574" w:rsidP="00E81574" w14:paraId="4B6864C4" w14:textId="049284C8">
      <w:pPr>
        <w:ind w:firstLine="567"/>
        <w:jc w:val="both"/>
        <w:rPr>
          <w:sz w:val="27"/>
          <w:szCs w:val="27"/>
        </w:rPr>
      </w:pPr>
      <w:r w:rsidRPr="001264EF">
        <w:rPr>
          <w:sz w:val="27"/>
          <w:szCs w:val="27"/>
        </w:rPr>
        <w:t xml:space="preserve">В судебном заседании защитник </w:t>
      </w:r>
      <w:r>
        <w:rPr>
          <w:sz w:val="28"/>
          <w:szCs w:val="28"/>
        </w:rPr>
        <w:t>Усмонова С.Б.</w:t>
      </w:r>
      <w:r w:rsidRPr="001264EF">
        <w:rPr>
          <w:sz w:val="27"/>
          <w:szCs w:val="27"/>
        </w:rPr>
        <w:t xml:space="preserve"> – </w:t>
      </w:r>
      <w:r>
        <w:rPr>
          <w:sz w:val="27"/>
          <w:szCs w:val="27"/>
        </w:rPr>
        <w:t>Иванов С.В</w:t>
      </w:r>
      <w:r w:rsidRPr="001264EF">
        <w:rPr>
          <w:sz w:val="27"/>
          <w:szCs w:val="27"/>
        </w:rPr>
        <w:t xml:space="preserve">. </w:t>
      </w:r>
      <w:r>
        <w:rPr>
          <w:sz w:val="27"/>
          <w:szCs w:val="27"/>
        </w:rPr>
        <w:t>просил назначить</w:t>
      </w:r>
      <w:r w:rsidRPr="00E81574">
        <w:rPr>
          <w:color w:val="22272F"/>
          <w:sz w:val="28"/>
          <w:szCs w:val="28"/>
          <w:shd w:val="clear" w:color="auto" w:fill="FFFFFF"/>
        </w:rPr>
        <w:t> минимальное </w:t>
      </w:r>
      <w:r>
        <w:rPr>
          <w:color w:val="22272F"/>
          <w:sz w:val="28"/>
          <w:szCs w:val="28"/>
          <w:shd w:val="clear" w:color="auto" w:fill="FFFFFF"/>
        </w:rPr>
        <w:t>наказание</w:t>
      </w:r>
      <w:r w:rsidRPr="00E81574">
        <w:rPr>
          <w:color w:val="22272F"/>
          <w:sz w:val="28"/>
          <w:szCs w:val="28"/>
          <w:shd w:val="clear" w:color="auto" w:fill="FFFFFF"/>
        </w:rPr>
        <w:t>, </w:t>
      </w:r>
      <w:r>
        <w:rPr>
          <w:color w:val="22272F"/>
          <w:sz w:val="28"/>
          <w:szCs w:val="28"/>
          <w:shd w:val="clear" w:color="auto" w:fill="FFFFFF"/>
        </w:rPr>
        <w:t>не</w:t>
      </w:r>
      <w:r w:rsidRPr="00E81574">
        <w:rPr>
          <w:color w:val="22272F"/>
          <w:sz w:val="28"/>
          <w:szCs w:val="28"/>
          <w:shd w:val="clear" w:color="auto" w:fill="FFFFFF"/>
        </w:rPr>
        <w:t> связанное с </w:t>
      </w:r>
      <w:r>
        <w:rPr>
          <w:color w:val="22272F"/>
          <w:sz w:val="28"/>
          <w:szCs w:val="28"/>
          <w:shd w:val="clear" w:color="auto" w:fill="FFFFFF"/>
        </w:rPr>
        <w:t>лишением</w:t>
      </w:r>
      <w:r w:rsidRPr="00E81574">
        <w:rPr>
          <w:color w:val="22272F"/>
          <w:sz w:val="28"/>
          <w:szCs w:val="28"/>
          <w:shd w:val="clear" w:color="auto" w:fill="FFFFFF"/>
        </w:rPr>
        <w:t> права управления</w:t>
      </w:r>
      <w:r>
        <w:rPr>
          <w:color w:val="22272F"/>
          <w:sz w:val="28"/>
          <w:szCs w:val="28"/>
          <w:shd w:val="clear" w:color="auto" w:fill="FFFFFF"/>
        </w:rPr>
        <w:t xml:space="preserve"> транспортными с</w:t>
      </w:r>
      <w:r w:rsidRPr="00E81574">
        <w:rPr>
          <w:color w:val="22272F"/>
          <w:sz w:val="28"/>
          <w:szCs w:val="28"/>
          <w:shd w:val="clear" w:color="auto" w:fill="FFFFFF"/>
        </w:rPr>
        <w:t xml:space="preserve">редствами, пояснив, что </w:t>
      </w:r>
      <w:r>
        <w:rPr>
          <w:color w:val="22272F"/>
          <w:sz w:val="28"/>
          <w:szCs w:val="28"/>
          <w:shd w:val="clear" w:color="auto" w:fill="FFFFFF"/>
        </w:rPr>
        <w:t xml:space="preserve">его доверитель является самозанятым, имеет на иждивении троих несовершеннолетних детей, вину в совершении инкриминируемого </w:t>
      </w:r>
      <w:r w:rsidR="00F35C13">
        <w:rPr>
          <w:color w:val="22272F"/>
          <w:sz w:val="28"/>
          <w:szCs w:val="28"/>
          <w:shd w:val="clear" w:color="auto" w:fill="FFFFFF"/>
        </w:rPr>
        <w:t xml:space="preserve">административного правонарушения </w:t>
      </w:r>
      <w:r>
        <w:rPr>
          <w:color w:val="22272F"/>
          <w:sz w:val="28"/>
          <w:szCs w:val="28"/>
          <w:shd w:val="clear" w:color="auto" w:fill="FFFFFF"/>
        </w:rPr>
        <w:t>признает</w:t>
      </w:r>
      <w:r w:rsidR="007A011D">
        <w:rPr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8"/>
          <w:szCs w:val="28"/>
          <w:shd w:val="clear" w:color="auto" w:fill="FFFFFF"/>
        </w:rPr>
        <w:t xml:space="preserve">   </w:t>
      </w:r>
    </w:p>
    <w:p w:rsidR="006D1421" w:rsidRPr="00C801C3" w:rsidP="001D2EC4" w14:paraId="4F53A186" w14:textId="27BFFFEC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Заслушав защитника, 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0BC9C4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</w:t>
        </w:r>
        <w:r w:rsidR="007A011D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 xml:space="preserve">статьи, влечет наложение </w:t>
      </w:r>
      <w:r w:rsidRPr="006D1421">
        <w:rPr>
          <w:color w:val="000000"/>
          <w:sz w:val="28"/>
          <w:szCs w:val="28"/>
        </w:rPr>
        <w:t>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6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6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6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9528BA" w:rsidP="009528BA" w14:paraId="0AFA6516" w14:textId="24A88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9528BA">
        <w:rPr>
          <w:sz w:val="28"/>
          <w:szCs w:val="28"/>
        </w:rPr>
        <w:t>Усмонова С.Б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DB779B">
        <w:rPr>
          <w:color w:val="000000"/>
          <w:sz w:val="28"/>
          <w:szCs w:val="28"/>
        </w:rPr>
        <w:t>***</w:t>
      </w:r>
      <w:r w:rsidR="00FB760C">
        <w:rPr>
          <w:color w:val="000000"/>
          <w:sz w:val="28"/>
          <w:szCs w:val="28"/>
        </w:rPr>
        <w:t xml:space="preserve"> года;</w:t>
      </w:r>
      <w:r w:rsidR="00F82AAD">
        <w:rPr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6D1421" w:rsidRPr="00C801C3" w:rsidP="006D1421" w14:paraId="4304ACCC" w14:textId="140030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9528BA">
        <w:rPr>
          <w:sz w:val="28"/>
          <w:szCs w:val="28"/>
        </w:rPr>
        <w:t>Усмонова С.Б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565C62C5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 xml:space="preserve">бстоятельством, смягчающим административную ответственность, является признание </w:t>
      </w:r>
      <w:r w:rsidR="009528BA">
        <w:rPr>
          <w:sz w:val="28"/>
          <w:szCs w:val="28"/>
        </w:rPr>
        <w:t>Усмоновым С.Б</w:t>
      </w:r>
      <w:r w:rsidR="00AA4461">
        <w:rPr>
          <w:color w:val="FF0000"/>
          <w:sz w:val="28"/>
          <w:szCs w:val="28"/>
        </w:rPr>
        <w:t>.</w:t>
      </w:r>
      <w:r w:rsidRPr="00C74208" w:rsidR="00AA4461">
        <w:rPr>
          <w:color w:val="FF0000"/>
          <w:sz w:val="28"/>
          <w:szCs w:val="28"/>
        </w:rPr>
        <w:t xml:space="preserve"> вины,</w:t>
      </w:r>
      <w:r w:rsidR="00C16A04">
        <w:rPr>
          <w:sz w:val="28"/>
          <w:szCs w:val="28"/>
        </w:rPr>
        <w:t xml:space="preserve"> </w:t>
      </w:r>
      <w:r w:rsidR="007A011D">
        <w:rPr>
          <w:sz w:val="28"/>
          <w:szCs w:val="28"/>
        </w:rPr>
        <w:t xml:space="preserve">наличие на иждивении несовершеннолетних детей.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>, суд признает повторное совершение 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5F2F3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Усмонова Сохибжона Бахадировича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9B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64EF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2C0AD8"/>
    <w:rsid w:val="0031117C"/>
    <w:rsid w:val="00341006"/>
    <w:rsid w:val="00351D2E"/>
    <w:rsid w:val="00356E6C"/>
    <w:rsid w:val="00360B81"/>
    <w:rsid w:val="00365765"/>
    <w:rsid w:val="00381E55"/>
    <w:rsid w:val="003B088F"/>
    <w:rsid w:val="003E425F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A011D"/>
    <w:rsid w:val="007C2AB4"/>
    <w:rsid w:val="007C653B"/>
    <w:rsid w:val="007E25E9"/>
    <w:rsid w:val="00803BB4"/>
    <w:rsid w:val="00831E52"/>
    <w:rsid w:val="008413D3"/>
    <w:rsid w:val="008577FF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528BA"/>
    <w:rsid w:val="00960D12"/>
    <w:rsid w:val="00A04824"/>
    <w:rsid w:val="00A5537C"/>
    <w:rsid w:val="00A82D69"/>
    <w:rsid w:val="00AA4461"/>
    <w:rsid w:val="00AD124F"/>
    <w:rsid w:val="00AE2E82"/>
    <w:rsid w:val="00B73731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B779B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81574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35C13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